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12E1" w:rsidRPr="00EF12E1" w:rsidRDefault="00EF12E1" w:rsidP="00EF12E1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0" w:name="_Hlk190879868"/>
      <w:r w:rsidRPr="00EF12E1">
        <w:rPr>
          <w:rFonts w:ascii="Times New Roman" w:eastAsia="Calibri" w:hAnsi="Times New Roman" w:cs="Times New Roman"/>
          <w:sz w:val="28"/>
          <w:szCs w:val="28"/>
          <w:lang w:eastAsia="ru-RU"/>
        </w:rPr>
        <w:t>Приложение 3</w:t>
      </w:r>
    </w:p>
    <w:p w:rsidR="00EF12E1" w:rsidRPr="00EF12E1" w:rsidRDefault="00EF12E1" w:rsidP="00EF12E1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12E1">
        <w:rPr>
          <w:rFonts w:ascii="Times New Roman" w:eastAsia="Calibri" w:hAnsi="Times New Roman" w:cs="Times New Roman"/>
          <w:sz w:val="28"/>
          <w:szCs w:val="28"/>
          <w:lang w:eastAsia="ru-RU"/>
        </w:rPr>
        <w:t>к Положению</w:t>
      </w:r>
      <w:r w:rsidRPr="00EF1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12E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муниципальном контроле на автомобильном транспорте, городском наземном электрическом транспорте и в дорожном хозяйстве на территории </w:t>
      </w:r>
      <w:r w:rsidR="00B04064" w:rsidRPr="00B0406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Рузского муниципального округа </w:t>
      </w:r>
      <w:r w:rsidRPr="00EF12E1">
        <w:rPr>
          <w:rFonts w:ascii="Times New Roman" w:eastAsia="Calibri" w:hAnsi="Times New Roman" w:cs="Times New Roman"/>
          <w:sz w:val="28"/>
          <w:szCs w:val="28"/>
          <w:lang w:eastAsia="ru-RU"/>
        </w:rPr>
        <w:t>Московской области</w:t>
      </w:r>
    </w:p>
    <w:p w:rsidR="00EF12E1" w:rsidRPr="00EF12E1" w:rsidRDefault="00EF12E1" w:rsidP="00EF12E1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12E1">
        <w:rPr>
          <w:rFonts w:ascii="Times New Roman" w:eastAsia="Calibri" w:hAnsi="Times New Roman" w:cs="Times New Roman"/>
          <w:sz w:val="28"/>
          <w:szCs w:val="28"/>
          <w:lang w:eastAsia="ru-RU"/>
        </w:rPr>
        <w:t>от _________№ ______</w:t>
      </w:r>
    </w:p>
    <w:p w:rsidR="00EF12E1" w:rsidRPr="00EF12E1" w:rsidRDefault="00EF12E1" w:rsidP="00EF12E1">
      <w:pPr>
        <w:tabs>
          <w:tab w:val="left" w:pos="5387"/>
          <w:tab w:val="left" w:pos="5670"/>
        </w:tabs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GoBack"/>
      <w:bookmarkEnd w:id="1"/>
    </w:p>
    <w:p w:rsidR="00EF12E1" w:rsidRPr="00EF12E1" w:rsidRDefault="00EF12E1" w:rsidP="00EF12E1">
      <w:pPr>
        <w:tabs>
          <w:tab w:val="left" w:pos="1701"/>
          <w:tab w:val="left" w:pos="2410"/>
        </w:tabs>
        <w:spacing w:after="0" w:line="240" w:lineRule="auto"/>
        <w:ind w:left="709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F1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</w:t>
      </w:r>
      <w:bookmarkEnd w:id="0"/>
    </w:p>
    <w:p w:rsidR="00EF12E1" w:rsidRPr="00EF12E1" w:rsidRDefault="00EF12E1" w:rsidP="00EF12E1">
      <w:pPr>
        <w:widowControl w:val="0"/>
        <w:tabs>
          <w:tab w:val="left" w:pos="4305"/>
          <w:tab w:val="center" w:pos="5102"/>
        </w:tabs>
        <w:autoSpaceDE w:val="0"/>
        <w:autoSpaceDN w:val="0"/>
        <w:adjustRightInd w:val="0"/>
        <w:spacing w:after="0" w:line="240" w:lineRule="auto"/>
        <w:ind w:left="709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EF12E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ПЕРЕЧЕНЬ</w:t>
      </w:r>
    </w:p>
    <w:p w:rsidR="00EF12E1" w:rsidRPr="00EF12E1" w:rsidRDefault="00EF12E1" w:rsidP="00EF12E1">
      <w:pPr>
        <w:spacing w:after="0" w:line="240" w:lineRule="auto"/>
        <w:ind w:left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12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индикаторов риска нарушения обязательных требований</w:t>
      </w:r>
      <w:r w:rsidRPr="00EF12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 по муниципальному контролю (надзору) на автомобильном транспорте, городском наземном электрическом транспорте и в дорожном хозяйстве на территории </w:t>
      </w:r>
      <w:r w:rsidR="00B04064" w:rsidRPr="00B040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Рузского муниципального округа </w:t>
      </w:r>
      <w:r w:rsidRPr="00EF12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Московской области</w:t>
      </w:r>
    </w:p>
    <w:p w:rsidR="00EF12E1" w:rsidRPr="00EF12E1" w:rsidRDefault="00EF12E1" w:rsidP="00EF12E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12E1" w:rsidRPr="00EF12E1" w:rsidRDefault="00EF12E1" w:rsidP="00EF12E1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1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осуществлении муниципального контроля на автомобильном </w:t>
      </w:r>
    </w:p>
    <w:p w:rsidR="00EF12E1" w:rsidRPr="00EF12E1" w:rsidRDefault="00EF12E1" w:rsidP="00EF12E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1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транспорте, городском наземном электрическом транспорте и в дорожном хозяйстве на территории </w:t>
      </w:r>
      <w:r w:rsidR="00B04064" w:rsidRPr="00B040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Рузского муниципального </w:t>
      </w:r>
      <w:proofErr w:type="gramStart"/>
      <w:r w:rsidR="00B04064" w:rsidRPr="00B040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округа </w:t>
      </w:r>
      <w:r w:rsidRPr="00EF1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Московской</w:t>
      </w:r>
      <w:proofErr w:type="gramEnd"/>
      <w:r w:rsidRPr="00EF1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устанавливаются следующие индикаторы риска нарушения обязательных требований: </w:t>
      </w:r>
    </w:p>
    <w:p w:rsidR="00EF12E1" w:rsidRDefault="00EF12E1" w:rsidP="00EF12E1">
      <w:pPr>
        <w:spacing w:after="0" w:line="276" w:lineRule="auto"/>
        <w:ind w:left="142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B0406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поступление в А</w:t>
      </w:r>
      <w:r w:rsidRPr="00EF1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дминистрацию </w:t>
      </w:r>
      <w:r w:rsidR="00B04064" w:rsidRPr="00B040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Рузского муниципального округа </w:t>
      </w:r>
      <w:r w:rsidRPr="00EF1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информации об отсутствии согласованного проекта организации дорожного движения за 3 месяца до истечения срока действия технических требований и условий, подлежащих обязательному исполнению при строительстве, капитальном ремонте, ремонте и реконструкции примыканий объектов дорожного сервиса к автомобильным дорогам общего пользования муниципального значения в </w:t>
      </w:r>
      <w:r w:rsidR="00B0406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Рузском муниципальном округе</w:t>
      </w:r>
      <w:r w:rsidRPr="00EF1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Московской области; </w:t>
      </w:r>
    </w:p>
    <w:p w:rsidR="00EF12E1" w:rsidRPr="00EF12E1" w:rsidRDefault="00EF12E1" w:rsidP="00EF12E1">
      <w:pPr>
        <w:spacing w:after="0" w:line="276" w:lineRule="auto"/>
        <w:ind w:left="142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EF1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снижение количества транзакций по безналичной оплате проезда на транспортных средствах, используемых контролируемым лицом для перевозки пассажиров по муниципальным маршрутам регулярных перевозок автомобильным транспортом в </w:t>
      </w:r>
      <w:r w:rsidR="00B04064" w:rsidRPr="00B040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Рузском муниципальном округе </w:t>
      </w:r>
      <w:r w:rsidRPr="00EF12E1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Московской области, на 10% и более в текущем месяце по отношению к предыдущему (при условии отсутствия зафиксированного снижения пассажиропотока).</w:t>
      </w:r>
    </w:p>
    <w:p w:rsidR="00EF12E1" w:rsidRPr="00EF12E1" w:rsidRDefault="00EF12E1" w:rsidP="00EF12E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12E1" w:rsidRPr="00EF12E1" w:rsidRDefault="00EF12E1" w:rsidP="00EF12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676A3" w:rsidRDefault="00C676A3"/>
    <w:sectPr w:rsidR="00C676A3" w:rsidSect="002D0DAF">
      <w:headerReference w:type="default" r:id="rId7"/>
      <w:headerReference w:type="first" r:id="rId8"/>
      <w:pgSz w:w="11906" w:h="16838"/>
      <w:pgMar w:top="709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5076" w:rsidRDefault="0011615C">
      <w:pPr>
        <w:spacing w:after="0" w:line="240" w:lineRule="auto"/>
      </w:pPr>
      <w:r>
        <w:separator/>
      </w:r>
    </w:p>
  </w:endnote>
  <w:endnote w:type="continuationSeparator" w:id="0">
    <w:p w:rsidR="009F5076" w:rsidRDefault="001161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5076" w:rsidRDefault="0011615C">
      <w:pPr>
        <w:spacing w:after="0" w:line="240" w:lineRule="auto"/>
      </w:pPr>
      <w:r>
        <w:separator/>
      </w:r>
    </w:p>
  </w:footnote>
  <w:footnote w:type="continuationSeparator" w:id="0">
    <w:p w:rsidR="009F5076" w:rsidRDefault="001161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9323123"/>
      <w:docPartObj>
        <w:docPartGallery w:val="Page Numbers (Top of Page)"/>
        <w:docPartUnique/>
      </w:docPartObj>
    </w:sdtPr>
    <w:sdtEndPr/>
    <w:sdtContent>
      <w:p w:rsidR="00072743" w:rsidRDefault="00EF12E1" w:rsidP="004D33B7">
        <w:pPr>
          <w:pStyle w:val="a3"/>
        </w:pPr>
        <w:r>
          <w:t xml:space="preserve">          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31</w:t>
        </w:r>
        <w:r>
          <w:fldChar w:fldCharType="end"/>
        </w:r>
      </w:p>
    </w:sdtContent>
  </w:sdt>
  <w:p w:rsidR="00072743" w:rsidRDefault="00B04064" w:rsidP="00A313B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2743" w:rsidRDefault="00B04064" w:rsidP="004D33B7">
    <w:pPr>
      <w:pStyle w:val="a3"/>
    </w:pPr>
  </w:p>
  <w:p w:rsidR="00072743" w:rsidRDefault="00B0406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FD0B85"/>
    <w:multiLevelType w:val="hybridMultilevel"/>
    <w:tmpl w:val="E4FC16EC"/>
    <w:lvl w:ilvl="0" w:tplc="47026D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F80"/>
    <w:rsid w:val="0011615C"/>
    <w:rsid w:val="009A7F80"/>
    <w:rsid w:val="009F5076"/>
    <w:rsid w:val="00B04064"/>
    <w:rsid w:val="00C676A3"/>
    <w:rsid w:val="00EF1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297E8"/>
  <w15:chartTrackingRefBased/>
  <w15:docId w15:val="{391AD219-B4ED-45D7-BC47-4C90E239F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F12E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EF12E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Каминская Светлана Николаевна</dc:creator>
  <cp:keywords/>
  <dc:description/>
  <cp:lastModifiedBy>USER-23-012</cp:lastModifiedBy>
  <cp:revision>3</cp:revision>
  <dcterms:created xsi:type="dcterms:W3CDTF">2025-03-04T13:28:00Z</dcterms:created>
  <dcterms:modified xsi:type="dcterms:W3CDTF">2025-03-04T14:00:00Z</dcterms:modified>
</cp:coreProperties>
</file>